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230F" w14:textId="23C1E5D1" w:rsidR="00D91820" w:rsidRDefault="00151216" w:rsidP="008E0C7A">
      <w:pPr>
        <w:tabs>
          <w:tab w:val="left" w:pos="2977"/>
        </w:tabs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24BDB40F" wp14:editId="7BF08C0D">
            <wp:simplePos x="0" y="0"/>
            <wp:positionH relativeFrom="column">
              <wp:posOffset>-1011555</wp:posOffset>
            </wp:positionH>
            <wp:positionV relativeFrom="paragraph">
              <wp:posOffset>-291465</wp:posOffset>
            </wp:positionV>
            <wp:extent cx="7466965" cy="10415251"/>
            <wp:effectExtent l="0" t="0" r="635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7714" cy="10430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30D" w:rsidRPr="00D91820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Муниципальное казенное учреждение</w:t>
      </w:r>
    </w:p>
    <w:p w14:paraId="5CB8DE82" w14:textId="695B8682" w:rsidR="001B230D" w:rsidRPr="00D91820" w:rsidRDefault="001B230D" w:rsidP="008E0C7A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9182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дополнительного образования</w:t>
      </w:r>
    </w:p>
    <w:p w14:paraId="3B3D12AB" w14:textId="77777777" w:rsidR="001B230D" w:rsidRPr="00D91820" w:rsidRDefault="001B230D" w:rsidP="008E0C7A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91820">
        <w:rPr>
          <w:rFonts w:ascii="Times New Roman" w:hAnsi="Times New Roman" w:cs="Times New Roman"/>
          <w:b/>
          <w:bCs/>
          <w:color w:val="auto"/>
          <w:sz w:val="28"/>
          <w:szCs w:val="28"/>
        </w:rPr>
        <w:t>«Панкрушихинская спортивная школа»</w:t>
      </w:r>
    </w:p>
    <w:p w14:paraId="3102041C" w14:textId="77777777" w:rsidR="001B230D" w:rsidRPr="00D91820" w:rsidRDefault="001B230D" w:rsidP="00A54A66">
      <w:pPr>
        <w:ind w:firstLine="709"/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92"/>
        <w:gridCol w:w="4536"/>
      </w:tblGrid>
      <w:tr w:rsidR="00D91820" w:rsidRPr="00D91820" w14:paraId="6310023A" w14:textId="77777777" w:rsidTr="00B92AF3">
        <w:trPr>
          <w:trHeight w:val="80"/>
        </w:trPr>
        <w:tc>
          <w:tcPr>
            <w:tcW w:w="4892" w:type="dxa"/>
          </w:tcPr>
          <w:p w14:paraId="356485C8" w14:textId="77777777" w:rsidR="001B230D" w:rsidRPr="00D91820" w:rsidRDefault="001B230D" w:rsidP="00A54A66">
            <w:pPr>
              <w:ind w:left="-567"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D91820">
              <w:rPr>
                <w:rFonts w:ascii="Times New Roman" w:hAnsi="Times New Roman" w:cs="Times New Roman"/>
                <w:color w:val="auto"/>
              </w:rPr>
              <w:t>УТВЕРЖДЕНО:</w:t>
            </w:r>
          </w:p>
          <w:p w14:paraId="6C6D1ACD" w14:textId="001C9D4D" w:rsidR="001B230D" w:rsidRPr="00D91820" w:rsidRDefault="001B230D" w:rsidP="00A54A66">
            <w:pPr>
              <w:ind w:left="-567"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D91820">
              <w:rPr>
                <w:rFonts w:ascii="Times New Roman" w:hAnsi="Times New Roman" w:cs="Times New Roman"/>
                <w:color w:val="auto"/>
              </w:rPr>
              <w:t>На заседании педагогического совета</w:t>
            </w:r>
          </w:p>
          <w:p w14:paraId="30AA1FD0" w14:textId="77777777" w:rsidR="001B230D" w:rsidRPr="00D91820" w:rsidRDefault="001B230D" w:rsidP="00D9182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91820">
              <w:rPr>
                <w:rFonts w:ascii="Times New Roman" w:hAnsi="Times New Roman" w:cs="Times New Roman"/>
                <w:color w:val="auto"/>
              </w:rPr>
              <w:t>МКУ ДО «Панкрушихинская СШ»</w:t>
            </w:r>
          </w:p>
          <w:p w14:paraId="0993336D" w14:textId="77777777" w:rsidR="001B230D" w:rsidRPr="00D91820" w:rsidRDefault="001B230D" w:rsidP="00A54A66">
            <w:pPr>
              <w:ind w:left="-567"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6F288D4C" w14:textId="21E286B8" w:rsidR="001B230D" w:rsidRPr="00D91820" w:rsidRDefault="001B230D" w:rsidP="00A54A66">
            <w:pPr>
              <w:ind w:left="-567"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D91820">
              <w:rPr>
                <w:rFonts w:ascii="Times New Roman" w:hAnsi="Times New Roman" w:cs="Times New Roman"/>
                <w:color w:val="auto"/>
              </w:rPr>
              <w:t xml:space="preserve">Протокол от «26» мая </w:t>
            </w:r>
            <w:proofErr w:type="gramStart"/>
            <w:r w:rsidRPr="00D91820">
              <w:rPr>
                <w:rFonts w:ascii="Times New Roman" w:hAnsi="Times New Roman" w:cs="Times New Roman"/>
                <w:color w:val="auto"/>
              </w:rPr>
              <w:t>2023  г.</w:t>
            </w:r>
            <w:proofErr w:type="gramEnd"/>
            <w:r w:rsidRPr="00D91820">
              <w:rPr>
                <w:rFonts w:ascii="Times New Roman" w:hAnsi="Times New Roman" w:cs="Times New Roman"/>
                <w:color w:val="auto"/>
              </w:rPr>
              <w:t xml:space="preserve"> № 03</w:t>
            </w:r>
          </w:p>
        </w:tc>
        <w:tc>
          <w:tcPr>
            <w:tcW w:w="4536" w:type="dxa"/>
          </w:tcPr>
          <w:p w14:paraId="01C19F5D" w14:textId="77777777" w:rsidR="001B230D" w:rsidRPr="00D91820" w:rsidRDefault="001B230D" w:rsidP="00A54A66">
            <w:pPr>
              <w:ind w:left="-567"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D91820">
              <w:rPr>
                <w:rFonts w:ascii="Times New Roman" w:hAnsi="Times New Roman" w:cs="Times New Roman"/>
                <w:color w:val="auto"/>
              </w:rPr>
              <w:t>УТВЕРЖДЕНО:</w:t>
            </w:r>
          </w:p>
          <w:p w14:paraId="7C0B64E9" w14:textId="77777777" w:rsidR="001B230D" w:rsidRPr="00D91820" w:rsidRDefault="001B230D" w:rsidP="00D9182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91820">
              <w:rPr>
                <w:rFonts w:ascii="Times New Roman" w:hAnsi="Times New Roman" w:cs="Times New Roman"/>
                <w:color w:val="auto"/>
              </w:rPr>
              <w:t xml:space="preserve">приказом директора </w:t>
            </w:r>
          </w:p>
          <w:p w14:paraId="5C2B2C57" w14:textId="77777777" w:rsidR="001B230D" w:rsidRPr="00D91820" w:rsidRDefault="001B230D" w:rsidP="00D9182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91820">
              <w:rPr>
                <w:rFonts w:ascii="Times New Roman" w:hAnsi="Times New Roman" w:cs="Times New Roman"/>
                <w:color w:val="auto"/>
              </w:rPr>
              <w:t>МКУ ДО «Панкрушихинская СШ»</w:t>
            </w:r>
          </w:p>
          <w:p w14:paraId="7F50F386" w14:textId="77777777" w:rsidR="001B230D" w:rsidRPr="00D91820" w:rsidRDefault="001B230D" w:rsidP="00A54A66">
            <w:pPr>
              <w:ind w:left="-567"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F9B476D" w14:textId="0010A86B" w:rsidR="001B230D" w:rsidRPr="00D91820" w:rsidRDefault="001B230D" w:rsidP="00A54A66">
            <w:pPr>
              <w:ind w:left="-567"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D91820">
              <w:rPr>
                <w:rFonts w:ascii="Times New Roman" w:hAnsi="Times New Roman" w:cs="Times New Roman"/>
                <w:color w:val="auto"/>
              </w:rPr>
              <w:t xml:space="preserve">Приказ от «30» мая </w:t>
            </w:r>
            <w:proofErr w:type="gramStart"/>
            <w:r w:rsidRPr="00D91820">
              <w:rPr>
                <w:rFonts w:ascii="Times New Roman" w:hAnsi="Times New Roman" w:cs="Times New Roman"/>
                <w:color w:val="auto"/>
              </w:rPr>
              <w:t>2023  г.</w:t>
            </w:r>
            <w:proofErr w:type="gramEnd"/>
            <w:r w:rsidRPr="00D91820">
              <w:rPr>
                <w:rFonts w:ascii="Times New Roman" w:hAnsi="Times New Roman" w:cs="Times New Roman"/>
                <w:color w:val="auto"/>
              </w:rPr>
              <w:t xml:space="preserve"> № 23</w:t>
            </w:r>
          </w:p>
        </w:tc>
      </w:tr>
    </w:tbl>
    <w:p w14:paraId="0E0BF77C" w14:textId="77777777" w:rsidR="00A81B78" w:rsidRPr="00D91820" w:rsidRDefault="00A81B78" w:rsidP="00A54A66">
      <w:pPr>
        <w:pStyle w:val="11"/>
        <w:spacing w:line="240" w:lineRule="auto"/>
        <w:ind w:firstLine="709"/>
        <w:jc w:val="both"/>
        <w:rPr>
          <w:rStyle w:val="a3"/>
          <w:b/>
          <w:bCs/>
          <w:color w:val="auto"/>
          <w:sz w:val="24"/>
          <w:szCs w:val="24"/>
        </w:rPr>
      </w:pPr>
    </w:p>
    <w:p w14:paraId="408C163D" w14:textId="77777777" w:rsidR="00A81B78" w:rsidRPr="00D91820" w:rsidRDefault="00A81B78" w:rsidP="00A54A66">
      <w:pPr>
        <w:pStyle w:val="11"/>
        <w:spacing w:line="240" w:lineRule="auto"/>
        <w:ind w:firstLine="709"/>
        <w:jc w:val="both"/>
        <w:rPr>
          <w:rStyle w:val="a3"/>
          <w:b/>
          <w:bCs/>
          <w:color w:val="auto"/>
          <w:sz w:val="24"/>
          <w:szCs w:val="24"/>
        </w:rPr>
      </w:pPr>
    </w:p>
    <w:p w14:paraId="4618C848" w14:textId="77777777" w:rsidR="00A81B78" w:rsidRPr="00D91820" w:rsidRDefault="00A81B78" w:rsidP="00A54A66">
      <w:pPr>
        <w:pStyle w:val="20"/>
        <w:spacing w:after="0"/>
        <w:ind w:firstLine="709"/>
        <w:jc w:val="both"/>
        <w:rPr>
          <w:rStyle w:val="2"/>
          <w:b/>
          <w:bCs/>
          <w:color w:val="auto"/>
        </w:rPr>
      </w:pPr>
    </w:p>
    <w:p w14:paraId="02B66033" w14:textId="79566C3A" w:rsidR="00A81B78" w:rsidRPr="00D91820" w:rsidRDefault="00091F52" w:rsidP="00D91820">
      <w:pPr>
        <w:pStyle w:val="20"/>
        <w:spacing w:after="0"/>
        <w:ind w:firstLine="709"/>
        <w:rPr>
          <w:rStyle w:val="2"/>
          <w:b/>
          <w:bCs/>
          <w:color w:val="auto"/>
        </w:rPr>
      </w:pPr>
      <w:r w:rsidRPr="00D91820">
        <w:rPr>
          <w:rStyle w:val="2"/>
          <w:b/>
          <w:bCs/>
          <w:color w:val="auto"/>
        </w:rPr>
        <w:t>ПОРЯД</w:t>
      </w:r>
      <w:r w:rsidR="00A81B78" w:rsidRPr="00D91820">
        <w:rPr>
          <w:rStyle w:val="2"/>
          <w:b/>
          <w:bCs/>
          <w:color w:val="auto"/>
        </w:rPr>
        <w:t>ОК</w:t>
      </w:r>
    </w:p>
    <w:p w14:paraId="315113C6" w14:textId="5D68ADF0" w:rsidR="003800DD" w:rsidRPr="00D91820" w:rsidRDefault="00091F52" w:rsidP="00D91820">
      <w:pPr>
        <w:pStyle w:val="20"/>
        <w:spacing w:after="0"/>
        <w:ind w:firstLine="709"/>
        <w:rPr>
          <w:color w:val="auto"/>
        </w:rPr>
      </w:pPr>
      <w:r w:rsidRPr="00D91820">
        <w:rPr>
          <w:rStyle w:val="2"/>
          <w:b/>
          <w:bCs/>
          <w:color w:val="auto"/>
        </w:rPr>
        <w:t>ОФОРМЛЕНИЯ ВОЗНИКНОВЕНИЯ, ПРИОСТАНОВЛЕНИЯ И</w:t>
      </w:r>
      <w:r w:rsidRPr="00D91820">
        <w:rPr>
          <w:rStyle w:val="2"/>
          <w:b/>
          <w:bCs/>
          <w:color w:val="auto"/>
        </w:rPr>
        <w:br/>
        <w:t xml:space="preserve">ПРЕКРАЩЕНИЯ ОТНОШЕНИЙ МЕЖДУ МУНИЦИПАЛЬНЫМ </w:t>
      </w:r>
      <w:r w:rsidR="00A81B78" w:rsidRPr="00D91820">
        <w:rPr>
          <w:rStyle w:val="2"/>
          <w:b/>
          <w:bCs/>
          <w:color w:val="auto"/>
        </w:rPr>
        <w:t>КАЗЕННЫМ</w:t>
      </w:r>
    </w:p>
    <w:p w14:paraId="44408AB7" w14:textId="77777777" w:rsidR="00796898" w:rsidRPr="00D91820" w:rsidRDefault="00091F52" w:rsidP="00D91820">
      <w:pPr>
        <w:pStyle w:val="20"/>
        <w:spacing w:after="0"/>
        <w:ind w:firstLine="709"/>
        <w:rPr>
          <w:rStyle w:val="2"/>
          <w:b/>
          <w:bCs/>
          <w:color w:val="auto"/>
        </w:rPr>
      </w:pPr>
      <w:r w:rsidRPr="00D91820">
        <w:rPr>
          <w:rStyle w:val="2"/>
          <w:b/>
          <w:bCs/>
          <w:color w:val="auto"/>
        </w:rPr>
        <w:t>УЧРЕЖДЕНИЕМ ДОПОЛНИТЕЛЬНОГО ОБРАЗОВАНИЯ «</w:t>
      </w:r>
      <w:r w:rsidR="00A81B78" w:rsidRPr="00D91820">
        <w:rPr>
          <w:rStyle w:val="2"/>
          <w:b/>
          <w:bCs/>
          <w:color w:val="auto"/>
        </w:rPr>
        <w:t xml:space="preserve">ПАНКРУШИХИНСКАЯ СПОРТИВНАЯ ШКОЛА» </w:t>
      </w:r>
      <w:r w:rsidRPr="00D91820">
        <w:rPr>
          <w:rStyle w:val="2"/>
          <w:b/>
          <w:bCs/>
          <w:color w:val="auto"/>
        </w:rPr>
        <w:t>И ОБУЧАЮЩИМИСЯ И (ИЛИ) РОДИТЕЛЯМИ</w:t>
      </w:r>
      <w:r w:rsidRPr="00D91820">
        <w:rPr>
          <w:rStyle w:val="2"/>
          <w:b/>
          <w:bCs/>
          <w:color w:val="auto"/>
        </w:rPr>
        <w:br/>
        <w:t>(ЗАКОННЫМИ ПРЕДСТАВИТЕЛЯМИ) НЕСОВЕРШЕННОЛЕТНИХ</w:t>
      </w:r>
      <w:r w:rsidRPr="00D91820">
        <w:rPr>
          <w:rStyle w:val="2"/>
          <w:b/>
          <w:bCs/>
          <w:color w:val="auto"/>
        </w:rPr>
        <w:br/>
        <w:t>ОБУЧАЮЩИХСЯ</w:t>
      </w:r>
      <w:bookmarkStart w:id="0" w:name="bookmark2"/>
    </w:p>
    <w:p w14:paraId="24A46F5C" w14:textId="77777777" w:rsidR="00796898" w:rsidRPr="00D91820" w:rsidRDefault="00796898" w:rsidP="00A54A66">
      <w:pPr>
        <w:pStyle w:val="20"/>
        <w:spacing w:after="0"/>
        <w:ind w:firstLine="709"/>
        <w:jc w:val="both"/>
        <w:rPr>
          <w:rStyle w:val="2"/>
          <w:b/>
          <w:bCs/>
          <w:color w:val="auto"/>
        </w:rPr>
      </w:pPr>
    </w:p>
    <w:p w14:paraId="73C53169" w14:textId="7F97E579" w:rsidR="003800DD" w:rsidRPr="00D91820" w:rsidRDefault="00796898" w:rsidP="00D91820">
      <w:pPr>
        <w:pStyle w:val="20"/>
        <w:spacing w:after="0"/>
        <w:ind w:firstLine="709"/>
        <w:rPr>
          <w:color w:val="auto"/>
          <w:sz w:val="28"/>
          <w:szCs w:val="28"/>
        </w:rPr>
      </w:pPr>
      <w:r w:rsidRPr="00D91820">
        <w:rPr>
          <w:rStyle w:val="2"/>
          <w:b/>
          <w:bCs/>
          <w:color w:val="auto"/>
          <w:sz w:val="28"/>
          <w:szCs w:val="28"/>
        </w:rPr>
        <w:t xml:space="preserve">1. </w:t>
      </w:r>
      <w:r w:rsidR="00091F52" w:rsidRPr="00D91820">
        <w:rPr>
          <w:rStyle w:val="21"/>
          <w:b/>
          <w:bCs/>
          <w:color w:val="auto"/>
        </w:rPr>
        <w:t>Общие положения</w:t>
      </w:r>
      <w:bookmarkEnd w:id="0"/>
    </w:p>
    <w:p w14:paraId="6F058DEA" w14:textId="422C78C8" w:rsidR="003800DD" w:rsidRPr="00D91820" w:rsidRDefault="00091F52" w:rsidP="00A54A66">
      <w:pPr>
        <w:pStyle w:val="11"/>
        <w:numPr>
          <w:ilvl w:val="1"/>
          <w:numId w:val="1"/>
        </w:numPr>
        <w:tabs>
          <w:tab w:val="left" w:pos="1200"/>
          <w:tab w:val="left" w:pos="7368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Настоящее Положение о порядке оформления возникновения, приостановления и прекращения отношений между</w:t>
      </w:r>
      <w:r w:rsidR="00796898" w:rsidRPr="00D91820">
        <w:rPr>
          <w:rStyle w:val="a3"/>
          <w:color w:val="auto"/>
          <w:sz w:val="24"/>
          <w:szCs w:val="24"/>
        </w:rPr>
        <w:t xml:space="preserve"> </w:t>
      </w:r>
      <w:r w:rsidRPr="00D91820">
        <w:rPr>
          <w:rStyle w:val="a3"/>
          <w:color w:val="auto"/>
          <w:sz w:val="24"/>
          <w:szCs w:val="24"/>
        </w:rPr>
        <w:t>муниципальным</w:t>
      </w:r>
    </w:p>
    <w:p w14:paraId="70B2D22D" w14:textId="77777777" w:rsidR="00872376" w:rsidRPr="00D91820" w:rsidRDefault="00796898" w:rsidP="00A54A66">
      <w:pPr>
        <w:pStyle w:val="11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казенным</w:t>
      </w:r>
      <w:r w:rsidR="00091F52" w:rsidRPr="00D91820">
        <w:rPr>
          <w:rStyle w:val="a3"/>
          <w:color w:val="auto"/>
          <w:sz w:val="24"/>
          <w:szCs w:val="24"/>
        </w:rPr>
        <w:t xml:space="preserve"> учреждением дополнительного образования «</w:t>
      </w:r>
      <w:r w:rsidRPr="00D91820">
        <w:rPr>
          <w:rStyle w:val="a3"/>
          <w:color w:val="auto"/>
          <w:sz w:val="24"/>
          <w:szCs w:val="24"/>
        </w:rPr>
        <w:t>Панкрушихинская спортивная школа</w:t>
      </w:r>
      <w:r w:rsidR="00091F52" w:rsidRPr="00D91820">
        <w:rPr>
          <w:rStyle w:val="a3"/>
          <w:color w:val="auto"/>
          <w:sz w:val="24"/>
          <w:szCs w:val="24"/>
        </w:rPr>
        <w:t>» и обучающимися и (или) родителями (законными представителями) несовершеннолетних обучающихся (далее - Спортивная школа, Положение) разработаны в соответствии с:</w:t>
      </w:r>
    </w:p>
    <w:p w14:paraId="1BAE5C68" w14:textId="0B1BB483" w:rsidR="00872376" w:rsidRPr="00D91820" w:rsidRDefault="00872376" w:rsidP="00A54A66">
      <w:pPr>
        <w:pStyle w:val="11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color w:val="auto"/>
          <w:sz w:val="24"/>
          <w:szCs w:val="24"/>
        </w:rPr>
        <w:t xml:space="preserve">- </w:t>
      </w:r>
      <w:r w:rsidR="00091F52" w:rsidRPr="00D91820">
        <w:rPr>
          <w:rStyle w:val="a3"/>
          <w:color w:val="auto"/>
          <w:sz w:val="24"/>
          <w:szCs w:val="24"/>
        </w:rPr>
        <w:t>Федеральным законом от 26.12.2012 № 273-ФЗ «Об образовании в Российской федерации»;</w:t>
      </w:r>
    </w:p>
    <w:p w14:paraId="65B9C1ED" w14:textId="2EBA4EC3" w:rsidR="000A6CC6" w:rsidRPr="00D91820" w:rsidRDefault="00872376" w:rsidP="00A54A66">
      <w:pPr>
        <w:pStyle w:val="11"/>
        <w:spacing w:line="240" w:lineRule="auto"/>
        <w:ind w:firstLine="709"/>
        <w:jc w:val="both"/>
        <w:rPr>
          <w:rStyle w:val="a3"/>
          <w:rFonts w:eastAsia="Arial"/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 xml:space="preserve">- </w:t>
      </w:r>
      <w:r w:rsidRPr="00D91820">
        <w:rPr>
          <w:rStyle w:val="a3"/>
          <w:rFonts w:eastAsia="Arial"/>
          <w:color w:val="auto"/>
          <w:sz w:val="24"/>
          <w:szCs w:val="24"/>
        </w:rPr>
        <w:t>П</w:t>
      </w:r>
      <w:r w:rsidR="00A81B78" w:rsidRPr="00D91820">
        <w:rPr>
          <w:rStyle w:val="a3"/>
          <w:rFonts w:eastAsia="Arial"/>
          <w:color w:val="auto"/>
          <w:sz w:val="24"/>
          <w:szCs w:val="24"/>
        </w:rPr>
        <w:t xml:space="preserve">риказом Министерства просвещения РФ от 27 июля 2022 г. </w:t>
      </w:r>
      <w:r w:rsidR="00A81B78" w:rsidRPr="00D91820">
        <w:rPr>
          <w:rStyle w:val="a3"/>
          <w:rFonts w:eastAsia="Arial"/>
          <w:color w:val="auto"/>
          <w:sz w:val="24"/>
          <w:szCs w:val="24"/>
          <w:lang w:val="en-US" w:eastAsia="en-US" w:bidi="en-US"/>
        </w:rPr>
        <w:t>N</w:t>
      </w:r>
      <w:r w:rsidR="00A81B78" w:rsidRPr="00D91820">
        <w:rPr>
          <w:rStyle w:val="a3"/>
          <w:rFonts w:eastAsia="Arial"/>
          <w:color w:val="auto"/>
          <w:sz w:val="24"/>
          <w:szCs w:val="24"/>
          <w:lang w:eastAsia="en-US" w:bidi="en-US"/>
        </w:rPr>
        <w:t xml:space="preserve"> </w:t>
      </w:r>
      <w:r w:rsidR="00A81B78" w:rsidRPr="00D91820">
        <w:rPr>
          <w:rStyle w:val="a3"/>
          <w:rFonts w:eastAsia="Arial"/>
          <w:color w:val="auto"/>
          <w:sz w:val="24"/>
          <w:szCs w:val="24"/>
        </w:rPr>
        <w:t xml:space="preserve">629 “Об утверждении Порядка организации и осуществления образовательной деятельности по дополнительным общеобразовательным программам”; </w:t>
      </w:r>
    </w:p>
    <w:p w14:paraId="19C5FC74" w14:textId="77777777" w:rsidR="00A54A66" w:rsidRPr="00D91820" w:rsidRDefault="000A6CC6" w:rsidP="00A54A66">
      <w:pPr>
        <w:pStyle w:val="11"/>
        <w:spacing w:line="240" w:lineRule="auto"/>
        <w:ind w:firstLine="709"/>
        <w:jc w:val="both"/>
        <w:rPr>
          <w:rStyle w:val="a3"/>
          <w:rFonts w:eastAsia="Arial"/>
          <w:color w:val="auto"/>
          <w:sz w:val="24"/>
          <w:szCs w:val="24"/>
        </w:rPr>
      </w:pPr>
      <w:r w:rsidRPr="00D91820">
        <w:rPr>
          <w:rStyle w:val="a3"/>
          <w:rFonts w:eastAsia="Arial"/>
          <w:color w:val="auto"/>
          <w:sz w:val="24"/>
          <w:szCs w:val="24"/>
        </w:rPr>
        <w:t xml:space="preserve">- </w:t>
      </w:r>
      <w:r w:rsidR="00A81B78" w:rsidRPr="00D91820">
        <w:rPr>
          <w:rStyle w:val="a3"/>
          <w:rFonts w:eastAsia="Arial"/>
          <w:color w:val="auto"/>
          <w:sz w:val="24"/>
          <w:szCs w:val="24"/>
        </w:rPr>
        <w:t>Приказом Министерства образования</w:t>
      </w:r>
      <w:r w:rsidRPr="00D91820">
        <w:rPr>
          <w:rStyle w:val="a3"/>
          <w:rFonts w:eastAsia="Arial"/>
          <w:color w:val="auto"/>
          <w:sz w:val="24"/>
          <w:szCs w:val="24"/>
        </w:rPr>
        <w:t xml:space="preserve"> </w:t>
      </w:r>
      <w:r w:rsidR="00A81B78" w:rsidRPr="00D91820">
        <w:rPr>
          <w:rStyle w:val="a3"/>
          <w:rFonts w:eastAsia="Arial"/>
          <w:color w:val="auto"/>
          <w:sz w:val="24"/>
          <w:szCs w:val="24"/>
        </w:rPr>
        <w:t xml:space="preserve">и науки РФ от 15.03.2013г №185 «Об утверждении Порядка применения к обучающимся и снятия мер дисциплинарного взыскания»; </w:t>
      </w:r>
    </w:p>
    <w:p w14:paraId="60DA1BA2" w14:textId="77777777" w:rsidR="00A54A66" w:rsidRPr="00D91820" w:rsidRDefault="00A54A66" w:rsidP="00A54A66">
      <w:pPr>
        <w:pStyle w:val="11"/>
        <w:spacing w:line="240" w:lineRule="auto"/>
        <w:ind w:firstLine="709"/>
        <w:jc w:val="both"/>
        <w:rPr>
          <w:rStyle w:val="a3"/>
          <w:color w:val="auto"/>
          <w:sz w:val="24"/>
          <w:szCs w:val="24"/>
        </w:rPr>
      </w:pPr>
      <w:r w:rsidRPr="00D91820">
        <w:rPr>
          <w:rStyle w:val="a3"/>
          <w:rFonts w:eastAsia="Arial"/>
          <w:color w:val="auto"/>
          <w:sz w:val="24"/>
          <w:szCs w:val="24"/>
        </w:rPr>
        <w:t xml:space="preserve">- </w:t>
      </w:r>
      <w:r w:rsidRPr="00D91820">
        <w:rPr>
          <w:rStyle w:val="a3"/>
          <w:color w:val="auto"/>
          <w:sz w:val="24"/>
          <w:szCs w:val="24"/>
        </w:rPr>
        <w:t>Уставом Спортивной школы.</w:t>
      </w:r>
    </w:p>
    <w:p w14:paraId="3055FAC2" w14:textId="20C280F6" w:rsidR="003800DD" w:rsidRPr="00D91820" w:rsidRDefault="00091F52" w:rsidP="00A54A66">
      <w:pPr>
        <w:pStyle w:val="11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Положение является локальным нормативным актом Спортивной школы, регламентирующим основания и оформление возникновения, приостановления, изменения и прекращения образовательных отношений между Спортивной школой и обучающимися и (или) родителями (законными представителями) несовершеннолетних обучающихся.</w:t>
      </w:r>
    </w:p>
    <w:p w14:paraId="24C8429A" w14:textId="41199D2C" w:rsidR="003800DD" w:rsidRPr="00964E3E" w:rsidRDefault="00091F52" w:rsidP="00964E3E">
      <w:pPr>
        <w:pStyle w:val="11"/>
        <w:numPr>
          <w:ilvl w:val="1"/>
          <w:numId w:val="1"/>
        </w:numPr>
        <w:tabs>
          <w:tab w:val="left" w:pos="1255"/>
          <w:tab w:val="left" w:pos="2846"/>
          <w:tab w:val="left" w:pos="5026"/>
          <w:tab w:val="left" w:pos="7195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Настоящее Положение обязательно для исполнения обучающимися (поступающими),</w:t>
      </w:r>
      <w:r w:rsidRPr="00D91820">
        <w:rPr>
          <w:rStyle w:val="a3"/>
          <w:color w:val="auto"/>
          <w:sz w:val="24"/>
          <w:szCs w:val="24"/>
        </w:rPr>
        <w:tab/>
        <w:t>родителями</w:t>
      </w:r>
      <w:r w:rsidRPr="00D91820">
        <w:rPr>
          <w:rStyle w:val="a3"/>
          <w:color w:val="auto"/>
          <w:sz w:val="24"/>
          <w:szCs w:val="24"/>
        </w:rPr>
        <w:tab/>
        <w:t>(законными</w:t>
      </w:r>
      <w:r w:rsidRPr="00D91820">
        <w:rPr>
          <w:rStyle w:val="a3"/>
          <w:color w:val="auto"/>
          <w:sz w:val="24"/>
          <w:szCs w:val="24"/>
        </w:rPr>
        <w:tab/>
        <w:t>представителями)</w:t>
      </w:r>
      <w:r w:rsidR="00964E3E">
        <w:rPr>
          <w:color w:val="auto"/>
          <w:sz w:val="24"/>
          <w:szCs w:val="24"/>
        </w:rPr>
        <w:t xml:space="preserve"> </w:t>
      </w:r>
      <w:r w:rsidRPr="00964E3E">
        <w:rPr>
          <w:rStyle w:val="a3"/>
          <w:color w:val="auto"/>
          <w:sz w:val="24"/>
          <w:szCs w:val="24"/>
        </w:rPr>
        <w:t>несовершеннолетних обучающихся (поступающих), работниками Спортивной школы.</w:t>
      </w:r>
    </w:p>
    <w:p w14:paraId="31AFC9D0" w14:textId="462A9B85" w:rsidR="003800DD" w:rsidRPr="00D91820" w:rsidRDefault="00091F52" w:rsidP="00A54A66">
      <w:pPr>
        <w:pStyle w:val="11"/>
        <w:numPr>
          <w:ilvl w:val="1"/>
          <w:numId w:val="1"/>
        </w:numPr>
        <w:tabs>
          <w:tab w:val="left" w:pos="1920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В настоящем Положении используется следующее понятие:</w:t>
      </w:r>
    </w:p>
    <w:p w14:paraId="3FDE0F6C" w14:textId="3DFA539E" w:rsidR="003800DD" w:rsidRDefault="00091F52" w:rsidP="00A54A66">
      <w:pPr>
        <w:pStyle w:val="11"/>
        <w:spacing w:line="240" w:lineRule="auto"/>
        <w:ind w:firstLine="709"/>
        <w:jc w:val="both"/>
        <w:rPr>
          <w:rStyle w:val="a3"/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Образовательные отношения –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14:paraId="2320B89B" w14:textId="2B52316F" w:rsidR="008E0C7A" w:rsidRPr="00D91820" w:rsidRDefault="008E0C7A" w:rsidP="00A54A66">
      <w:pPr>
        <w:pStyle w:val="11"/>
        <w:spacing w:line="240" w:lineRule="auto"/>
        <w:ind w:firstLine="709"/>
        <w:jc w:val="both"/>
        <w:rPr>
          <w:color w:val="auto"/>
          <w:sz w:val="24"/>
          <w:szCs w:val="24"/>
        </w:rPr>
      </w:pPr>
    </w:p>
    <w:p w14:paraId="45027A6D" w14:textId="19578C77" w:rsidR="003800DD" w:rsidRPr="00D91820" w:rsidRDefault="00091F52" w:rsidP="00D91820">
      <w:pPr>
        <w:pStyle w:val="22"/>
        <w:keepNext/>
        <w:keepLines/>
        <w:numPr>
          <w:ilvl w:val="0"/>
          <w:numId w:val="1"/>
        </w:numPr>
        <w:tabs>
          <w:tab w:val="left" w:pos="1528"/>
        </w:tabs>
        <w:spacing w:after="0" w:line="240" w:lineRule="auto"/>
        <w:ind w:left="426" w:hanging="426"/>
        <w:jc w:val="center"/>
        <w:rPr>
          <w:color w:val="auto"/>
        </w:rPr>
      </w:pPr>
      <w:bookmarkStart w:id="1" w:name="bookmark4"/>
      <w:r w:rsidRPr="00D91820">
        <w:rPr>
          <w:rStyle w:val="21"/>
          <w:b/>
          <w:bCs/>
          <w:color w:val="auto"/>
        </w:rPr>
        <w:t>Оформление возникновения образовательных отношений</w:t>
      </w:r>
      <w:bookmarkEnd w:id="1"/>
    </w:p>
    <w:p w14:paraId="0B1F796C" w14:textId="25F79917" w:rsidR="003800DD" w:rsidRPr="00D91820" w:rsidRDefault="00091F52" w:rsidP="00A54A66">
      <w:pPr>
        <w:pStyle w:val="11"/>
        <w:numPr>
          <w:ilvl w:val="1"/>
          <w:numId w:val="1"/>
        </w:numPr>
        <w:tabs>
          <w:tab w:val="left" w:pos="1464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Основание возникновения образовательных отношений является распорядительный акт (приказ) директора о приеме лица на обучение в Спортивную школу.</w:t>
      </w:r>
    </w:p>
    <w:p w14:paraId="4131F86E" w14:textId="03C2D941" w:rsidR="00FB4F89" w:rsidRDefault="00091F52" w:rsidP="00A54A66">
      <w:pPr>
        <w:pStyle w:val="11"/>
        <w:numPr>
          <w:ilvl w:val="1"/>
          <w:numId w:val="1"/>
        </w:numPr>
        <w:tabs>
          <w:tab w:val="left" w:pos="1464"/>
        </w:tabs>
        <w:spacing w:line="240" w:lineRule="auto"/>
        <w:ind w:firstLine="709"/>
        <w:jc w:val="both"/>
        <w:rPr>
          <w:rStyle w:val="a3"/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 xml:space="preserve">Права и обязанности обучающегося, предусмотренные законодательством об образовании и локальными нормативными актами возникают с даты, указанной в приказе о </w:t>
      </w:r>
      <w:proofErr w:type="spellStart"/>
      <w:r w:rsidRPr="00D91820">
        <w:rPr>
          <w:rStyle w:val="a3"/>
          <w:color w:val="auto"/>
          <w:sz w:val="24"/>
          <w:szCs w:val="24"/>
        </w:rPr>
        <w:t>зачислении</w:t>
      </w:r>
      <w:r w:rsidR="00FB4F89">
        <w:rPr>
          <w:rStyle w:val="a3"/>
          <w:color w:val="auto"/>
          <w:sz w:val="24"/>
          <w:szCs w:val="24"/>
        </w:rPr>
        <w:t>эээ</w:t>
      </w:r>
      <w:proofErr w:type="spellEnd"/>
    </w:p>
    <w:p w14:paraId="5181E532" w14:textId="25C8CF35" w:rsidR="003800DD" w:rsidRPr="00D91820" w:rsidRDefault="00091F52" w:rsidP="00FB4F89">
      <w:pPr>
        <w:pStyle w:val="11"/>
        <w:tabs>
          <w:tab w:val="left" w:pos="1464"/>
        </w:tabs>
        <w:spacing w:line="240" w:lineRule="auto"/>
        <w:ind w:left="709" w:firstLine="0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lastRenderedPageBreak/>
        <w:t>.</w:t>
      </w:r>
    </w:p>
    <w:p w14:paraId="7F429B82" w14:textId="77777777" w:rsidR="003800DD" w:rsidRPr="00D91820" w:rsidRDefault="00091F52" w:rsidP="00A54A66">
      <w:pPr>
        <w:pStyle w:val="11"/>
        <w:numPr>
          <w:ilvl w:val="1"/>
          <w:numId w:val="1"/>
        </w:numPr>
        <w:tabs>
          <w:tab w:val="left" w:pos="1351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Прием на обучение в Спортивную школу по дополнительным образовательным программам проводится в соответствии с Правилами приема обучающихся в Спортивную школу.</w:t>
      </w:r>
    </w:p>
    <w:p w14:paraId="3954BD18" w14:textId="025C9BB5" w:rsidR="003800DD" w:rsidRDefault="00091F52" w:rsidP="00A54A66">
      <w:pPr>
        <w:pStyle w:val="11"/>
        <w:numPr>
          <w:ilvl w:val="1"/>
          <w:numId w:val="1"/>
        </w:numPr>
        <w:tabs>
          <w:tab w:val="left" w:pos="1351"/>
        </w:tabs>
        <w:spacing w:line="240" w:lineRule="auto"/>
        <w:ind w:firstLine="709"/>
        <w:jc w:val="both"/>
        <w:rPr>
          <w:rStyle w:val="a3"/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Спортивная школа обязана ознакомить поступающего и (или) его родителей (законных представителей) с Уставом Спортивной школы,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35CE1964" w14:textId="77777777" w:rsidR="00964E3E" w:rsidRPr="00D91820" w:rsidRDefault="00964E3E" w:rsidP="00964E3E">
      <w:pPr>
        <w:pStyle w:val="11"/>
        <w:tabs>
          <w:tab w:val="left" w:pos="1351"/>
        </w:tabs>
        <w:spacing w:line="240" w:lineRule="auto"/>
        <w:ind w:left="709" w:firstLine="0"/>
        <w:jc w:val="both"/>
        <w:rPr>
          <w:color w:val="auto"/>
          <w:sz w:val="24"/>
          <w:szCs w:val="24"/>
        </w:rPr>
      </w:pPr>
    </w:p>
    <w:p w14:paraId="02E706BB" w14:textId="77777777" w:rsidR="003800DD" w:rsidRPr="00D91820" w:rsidRDefault="00091F52" w:rsidP="00964E3E">
      <w:pPr>
        <w:pStyle w:val="22"/>
        <w:keepNext/>
        <w:keepLines/>
        <w:numPr>
          <w:ilvl w:val="0"/>
          <w:numId w:val="1"/>
        </w:numPr>
        <w:tabs>
          <w:tab w:val="left" w:pos="1351"/>
        </w:tabs>
        <w:spacing w:after="0" w:line="240" w:lineRule="auto"/>
        <w:ind w:left="0" w:firstLine="1134"/>
        <w:jc w:val="both"/>
        <w:rPr>
          <w:color w:val="auto"/>
          <w:sz w:val="24"/>
          <w:szCs w:val="24"/>
        </w:rPr>
      </w:pPr>
      <w:bookmarkStart w:id="2" w:name="bookmark6"/>
      <w:r w:rsidRPr="00D91820">
        <w:rPr>
          <w:rStyle w:val="21"/>
          <w:b/>
          <w:bCs/>
          <w:color w:val="auto"/>
          <w:sz w:val="24"/>
          <w:szCs w:val="24"/>
        </w:rPr>
        <w:t>Оформление приостановления и изменения образовательных отношений</w:t>
      </w:r>
      <w:bookmarkEnd w:id="2"/>
    </w:p>
    <w:p w14:paraId="73F9F292" w14:textId="77777777" w:rsidR="003800DD" w:rsidRPr="00D91820" w:rsidRDefault="00091F52" w:rsidP="00964E3E">
      <w:pPr>
        <w:pStyle w:val="11"/>
        <w:numPr>
          <w:ilvl w:val="1"/>
          <w:numId w:val="1"/>
        </w:numPr>
        <w:tabs>
          <w:tab w:val="left" w:pos="1351"/>
        </w:tabs>
        <w:spacing w:line="240" w:lineRule="auto"/>
        <w:ind w:left="1300" w:hanging="591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Основания и оформление приостановления образовательных отношений.</w:t>
      </w:r>
    </w:p>
    <w:p w14:paraId="56DBC58C" w14:textId="77777777" w:rsidR="003800DD" w:rsidRPr="00D91820" w:rsidRDefault="00091F52" w:rsidP="00A54A66">
      <w:pPr>
        <w:pStyle w:val="11"/>
        <w:numPr>
          <w:ilvl w:val="2"/>
          <w:numId w:val="1"/>
        </w:numPr>
        <w:tabs>
          <w:tab w:val="left" w:pos="1382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Образовательные отношения могут быть приостановлены:</w:t>
      </w:r>
    </w:p>
    <w:p w14:paraId="48367C07" w14:textId="77777777" w:rsidR="003800DD" w:rsidRPr="00D91820" w:rsidRDefault="00091F52" w:rsidP="00A54A66">
      <w:pPr>
        <w:pStyle w:val="11"/>
        <w:numPr>
          <w:ilvl w:val="0"/>
          <w:numId w:val="3"/>
        </w:numPr>
        <w:tabs>
          <w:tab w:val="left" w:pos="791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по инициативе обучающихся, достигших совершеннолетнего возраста, по инициативе несовершеннолетних обучающихся в возрасте от четырнадцати до восемнадцати лет (с согласия родителя (законного представителя) несовершеннолетнего обучающегося) или по инициативе родителя (законного представителя) несовершеннолетнего обучающегося;</w:t>
      </w:r>
    </w:p>
    <w:p w14:paraId="6D40EF28" w14:textId="77777777" w:rsidR="003800DD" w:rsidRPr="00D91820" w:rsidRDefault="00091F52" w:rsidP="00A54A66">
      <w:pPr>
        <w:pStyle w:val="11"/>
        <w:numPr>
          <w:ilvl w:val="0"/>
          <w:numId w:val="3"/>
        </w:numPr>
        <w:tabs>
          <w:tab w:val="left" w:pos="1382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по инициативе Спортивной школы;</w:t>
      </w:r>
    </w:p>
    <w:p w14:paraId="6F23D0D5" w14:textId="77777777" w:rsidR="003800DD" w:rsidRPr="00D91820" w:rsidRDefault="00091F52" w:rsidP="00A54A66">
      <w:pPr>
        <w:pStyle w:val="11"/>
        <w:numPr>
          <w:ilvl w:val="0"/>
          <w:numId w:val="3"/>
        </w:numPr>
        <w:tabs>
          <w:tab w:val="left" w:pos="782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по обстоятельствам, не зависящим от воли обучающегося, родителей (законных представителей) несовершеннолетних обучающихся или Спортивной школы.</w:t>
      </w:r>
    </w:p>
    <w:p w14:paraId="06C5EEBF" w14:textId="4D3E42CA" w:rsidR="003800DD" w:rsidRPr="006462F7" w:rsidRDefault="00091F52" w:rsidP="006462F7">
      <w:pPr>
        <w:pStyle w:val="11"/>
        <w:numPr>
          <w:ilvl w:val="2"/>
          <w:numId w:val="1"/>
        </w:numPr>
        <w:tabs>
          <w:tab w:val="left" w:pos="1351"/>
          <w:tab w:val="left" w:pos="2352"/>
          <w:tab w:val="left" w:pos="3490"/>
          <w:tab w:val="left" w:pos="5443"/>
          <w:tab w:val="left" w:pos="7378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Приостановление образовательных отношений по инициативе обучающихся</w:t>
      </w:r>
      <w:r w:rsidR="006462F7">
        <w:rPr>
          <w:rStyle w:val="a3"/>
          <w:color w:val="auto"/>
          <w:sz w:val="24"/>
          <w:szCs w:val="24"/>
        </w:rPr>
        <w:t xml:space="preserve">  </w:t>
      </w:r>
      <w:r w:rsidRPr="00D91820">
        <w:rPr>
          <w:rStyle w:val="a3"/>
          <w:color w:val="auto"/>
          <w:sz w:val="24"/>
          <w:szCs w:val="24"/>
        </w:rPr>
        <w:t>или</w:t>
      </w:r>
      <w:r w:rsidR="006462F7">
        <w:rPr>
          <w:rStyle w:val="a3"/>
          <w:color w:val="auto"/>
          <w:sz w:val="24"/>
          <w:szCs w:val="24"/>
        </w:rPr>
        <w:t xml:space="preserve"> </w:t>
      </w:r>
      <w:r w:rsidRPr="00D91820">
        <w:rPr>
          <w:rStyle w:val="a3"/>
          <w:color w:val="auto"/>
          <w:sz w:val="24"/>
          <w:szCs w:val="24"/>
        </w:rPr>
        <w:t>родителей</w:t>
      </w:r>
      <w:r w:rsidRPr="00D91820">
        <w:rPr>
          <w:rStyle w:val="a3"/>
          <w:color w:val="auto"/>
          <w:sz w:val="24"/>
          <w:szCs w:val="24"/>
        </w:rPr>
        <w:tab/>
        <w:t>(законных</w:t>
      </w:r>
      <w:r w:rsidRPr="00D91820">
        <w:rPr>
          <w:rStyle w:val="a3"/>
          <w:color w:val="auto"/>
          <w:sz w:val="24"/>
          <w:szCs w:val="24"/>
        </w:rPr>
        <w:tab/>
        <w:t>представителей)</w:t>
      </w:r>
      <w:r w:rsidR="006462F7">
        <w:rPr>
          <w:color w:val="auto"/>
          <w:sz w:val="24"/>
          <w:szCs w:val="24"/>
        </w:rPr>
        <w:t xml:space="preserve"> </w:t>
      </w:r>
      <w:r w:rsidRPr="006462F7">
        <w:rPr>
          <w:rStyle w:val="a3"/>
          <w:color w:val="auto"/>
          <w:sz w:val="24"/>
          <w:szCs w:val="24"/>
        </w:rPr>
        <w:t>несовершеннолетнего обучающегося осуществляется по письменному заявлению обучающегося, достигшего совершеннолетнего возраста; по письменному заявлению несовершеннолетнего обучающегося в возрасте от четырнадцати до восемнадцати лет ( с письменного согласия родителей (законных представителей)) или родителя (законного представителя) несовершеннолетнего обучающегося в случае невозможности посещения занятий в конкретный период по объективным (уважительным) причинам:</w:t>
      </w:r>
    </w:p>
    <w:p w14:paraId="7264BB99" w14:textId="77777777" w:rsidR="003800DD" w:rsidRPr="00D91820" w:rsidRDefault="00091F52" w:rsidP="00A54A66">
      <w:pPr>
        <w:pStyle w:val="11"/>
        <w:numPr>
          <w:ilvl w:val="0"/>
          <w:numId w:val="4"/>
        </w:numPr>
        <w:tabs>
          <w:tab w:val="left" w:pos="795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продолжительная болезнь обучающегося (свыше трех недель);</w:t>
      </w:r>
    </w:p>
    <w:p w14:paraId="1D7DCEDA" w14:textId="77777777" w:rsidR="003800DD" w:rsidRPr="00D91820" w:rsidRDefault="00091F52" w:rsidP="00A54A66">
      <w:pPr>
        <w:pStyle w:val="11"/>
        <w:numPr>
          <w:ilvl w:val="0"/>
          <w:numId w:val="4"/>
        </w:numPr>
        <w:tabs>
          <w:tab w:val="left" w:pos="795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длительное медицинское обследование;</w:t>
      </w:r>
    </w:p>
    <w:p w14:paraId="7E7534D1" w14:textId="77777777" w:rsidR="003800DD" w:rsidRPr="00D91820" w:rsidRDefault="00091F52" w:rsidP="00A54A66">
      <w:pPr>
        <w:pStyle w:val="11"/>
        <w:numPr>
          <w:ilvl w:val="0"/>
          <w:numId w:val="4"/>
        </w:numPr>
        <w:tabs>
          <w:tab w:val="left" w:pos="795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прохождение обучающимся санаторно-курортное лечение;</w:t>
      </w:r>
    </w:p>
    <w:p w14:paraId="71783BE5" w14:textId="77777777" w:rsidR="003800DD" w:rsidRPr="00D91820" w:rsidRDefault="00091F52" w:rsidP="00A54A66">
      <w:pPr>
        <w:pStyle w:val="11"/>
        <w:numPr>
          <w:ilvl w:val="0"/>
          <w:numId w:val="4"/>
        </w:numPr>
        <w:tabs>
          <w:tab w:val="left" w:pos="786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нахождение обучающегося в отпуске с родителями (законными представителями);</w:t>
      </w:r>
    </w:p>
    <w:p w14:paraId="2C9EB7B4" w14:textId="77777777" w:rsidR="003800DD" w:rsidRPr="00D91820" w:rsidRDefault="00091F52" w:rsidP="00A54A66">
      <w:pPr>
        <w:pStyle w:val="11"/>
        <w:numPr>
          <w:ilvl w:val="0"/>
          <w:numId w:val="4"/>
        </w:numPr>
        <w:tabs>
          <w:tab w:val="left" w:pos="794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иные уважительные причины.</w:t>
      </w:r>
    </w:p>
    <w:p w14:paraId="5FFA4370" w14:textId="77777777" w:rsidR="003800DD" w:rsidRPr="00D91820" w:rsidRDefault="00091F52" w:rsidP="00A54A66">
      <w:pPr>
        <w:pStyle w:val="11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К заявлению о приостановлении образовательных отношений прикладываются документы, подтверждающие наличие объективных оснований, препятствующих освоению обучающимися дополнительной образовательной программы.</w:t>
      </w:r>
    </w:p>
    <w:p w14:paraId="1EFA11BB" w14:textId="77777777" w:rsidR="003800DD" w:rsidRPr="00D91820" w:rsidRDefault="00091F52" w:rsidP="00A54A66">
      <w:pPr>
        <w:pStyle w:val="11"/>
        <w:numPr>
          <w:ilvl w:val="2"/>
          <w:numId w:val="1"/>
        </w:numPr>
        <w:tabs>
          <w:tab w:val="left" w:pos="1374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Приостановление образовательных отношений оформляется распорядительным актом (приказ) директора Спортивной школы.</w:t>
      </w:r>
    </w:p>
    <w:p w14:paraId="7A86F7F0" w14:textId="77777777" w:rsidR="003800DD" w:rsidRPr="00D91820" w:rsidRDefault="00091F52" w:rsidP="00A54A66">
      <w:pPr>
        <w:pStyle w:val="11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На период приостановления образовательных отношений за обучающимся сохраняется место в Спортивной школе.</w:t>
      </w:r>
    </w:p>
    <w:p w14:paraId="26E2BD8E" w14:textId="77777777" w:rsidR="003800DD" w:rsidRPr="00D91820" w:rsidRDefault="00091F52" w:rsidP="00A54A66">
      <w:pPr>
        <w:pStyle w:val="11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Обучающийся в период приостановления образовательных отношений освобождается от обязанностей, связанных с освоением им дополнительной образовательной программы в Спортивной школы.</w:t>
      </w:r>
    </w:p>
    <w:p w14:paraId="638EC4BB" w14:textId="77777777" w:rsidR="003800DD" w:rsidRPr="00D91820" w:rsidRDefault="00091F52" w:rsidP="00A54A66">
      <w:pPr>
        <w:pStyle w:val="11"/>
        <w:numPr>
          <w:ilvl w:val="2"/>
          <w:numId w:val="1"/>
        </w:numPr>
        <w:tabs>
          <w:tab w:val="left" w:pos="1374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Образовательные отношения возобновляются по истечению срока, на который они были приостановлены, либо на основании личного заявления обучающегося (родителя (законного представителя) несовершеннолетнего обучающегося) с просьбой о возобновлении образовательных отношений.</w:t>
      </w:r>
    </w:p>
    <w:p w14:paraId="771E1318" w14:textId="77777777" w:rsidR="003800DD" w:rsidRPr="00D91820" w:rsidRDefault="00091F52" w:rsidP="00A54A66">
      <w:pPr>
        <w:pStyle w:val="11"/>
        <w:numPr>
          <w:ilvl w:val="1"/>
          <w:numId w:val="1"/>
        </w:numPr>
        <w:tabs>
          <w:tab w:val="left" w:pos="1300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Основания и оформление изменения образовательных отношений.</w:t>
      </w:r>
    </w:p>
    <w:p w14:paraId="57CF85C4" w14:textId="77777777" w:rsidR="003800DD" w:rsidRPr="00D91820" w:rsidRDefault="00091F52" w:rsidP="00A54A66">
      <w:pPr>
        <w:pStyle w:val="11"/>
        <w:numPr>
          <w:ilvl w:val="2"/>
          <w:numId w:val="1"/>
        </w:numPr>
        <w:tabs>
          <w:tab w:val="left" w:pos="1374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Образовательные отношения могут быть изменены в случае изменения условий получения обучающимся образования по конкретной дополнительной образовательной программе, повлекшего за собой изменение взаимных прав и обязанностей обучающегося и Спортивной школы.</w:t>
      </w:r>
    </w:p>
    <w:p w14:paraId="4F4B8865" w14:textId="77777777" w:rsidR="003800DD" w:rsidRPr="00D91820" w:rsidRDefault="00091F52" w:rsidP="00A54A66">
      <w:pPr>
        <w:pStyle w:val="11"/>
        <w:numPr>
          <w:ilvl w:val="2"/>
          <w:numId w:val="1"/>
        </w:numPr>
        <w:tabs>
          <w:tab w:val="left" w:pos="1374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lastRenderedPageBreak/>
        <w:t>Образовательные отношения могут быть изменены как по инициативе обучающегося или родителей (законных представителей) несовершеннолетнего обучающегося по их заявлению в письменной форме, так и по инициативе Спортивной школы.</w:t>
      </w:r>
    </w:p>
    <w:p w14:paraId="1FBC5C84" w14:textId="77777777" w:rsidR="003800DD" w:rsidRPr="00D91820" w:rsidRDefault="00091F52" w:rsidP="00A54A66">
      <w:pPr>
        <w:pStyle w:val="11"/>
        <w:numPr>
          <w:ilvl w:val="2"/>
          <w:numId w:val="1"/>
        </w:numPr>
        <w:tabs>
          <w:tab w:val="left" w:pos="1374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Основание для изменения образовательных отношений является приказ директора Спортивной школы. Если обучающимся или (родителем (законным представителем) несовершеннолетнего обучающегося заключен договор об образовании, приказ издается на основании внесения соответствующих изменений в такой договор.</w:t>
      </w:r>
    </w:p>
    <w:p w14:paraId="1835F4EB" w14:textId="60CD8A2C" w:rsidR="003800DD" w:rsidRDefault="00091F52" w:rsidP="00A54A66">
      <w:pPr>
        <w:pStyle w:val="11"/>
        <w:numPr>
          <w:ilvl w:val="2"/>
          <w:numId w:val="1"/>
        </w:numPr>
        <w:tabs>
          <w:tab w:val="left" w:pos="1374"/>
        </w:tabs>
        <w:spacing w:line="240" w:lineRule="auto"/>
        <w:ind w:firstLine="709"/>
        <w:jc w:val="both"/>
        <w:rPr>
          <w:rStyle w:val="a3"/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Права и обязанности обучающегося, предусмотренные законодательством об образовании и локальными нормативными актами Спортивной школы, изменяются с даты издания приказа или с иной указанной в нем даты.</w:t>
      </w:r>
    </w:p>
    <w:p w14:paraId="483AAE20" w14:textId="77777777" w:rsidR="005A52B3" w:rsidRPr="00D91820" w:rsidRDefault="005A52B3" w:rsidP="005A52B3">
      <w:pPr>
        <w:pStyle w:val="11"/>
        <w:tabs>
          <w:tab w:val="left" w:pos="1374"/>
        </w:tabs>
        <w:spacing w:line="240" w:lineRule="auto"/>
        <w:ind w:left="709" w:firstLine="0"/>
        <w:jc w:val="both"/>
        <w:rPr>
          <w:color w:val="auto"/>
          <w:sz w:val="24"/>
          <w:szCs w:val="24"/>
        </w:rPr>
      </w:pPr>
    </w:p>
    <w:p w14:paraId="6901A15A" w14:textId="77777777" w:rsidR="003800DD" w:rsidRPr="00D91820" w:rsidRDefault="00091F52" w:rsidP="005A52B3">
      <w:pPr>
        <w:pStyle w:val="22"/>
        <w:keepNext/>
        <w:keepLines/>
        <w:numPr>
          <w:ilvl w:val="0"/>
          <w:numId w:val="1"/>
        </w:numPr>
        <w:tabs>
          <w:tab w:val="left" w:pos="350"/>
        </w:tabs>
        <w:spacing w:after="0" w:line="240" w:lineRule="auto"/>
        <w:ind w:left="0" w:firstLine="709"/>
        <w:jc w:val="center"/>
        <w:rPr>
          <w:color w:val="auto"/>
          <w:sz w:val="24"/>
          <w:szCs w:val="24"/>
        </w:rPr>
      </w:pPr>
      <w:bookmarkStart w:id="3" w:name="bookmark8"/>
      <w:r w:rsidRPr="00D91820">
        <w:rPr>
          <w:rStyle w:val="21"/>
          <w:b/>
          <w:bCs/>
          <w:color w:val="auto"/>
          <w:sz w:val="24"/>
          <w:szCs w:val="24"/>
        </w:rPr>
        <w:t>Оформление прекращения образовательных отношений</w:t>
      </w:r>
      <w:bookmarkEnd w:id="3"/>
    </w:p>
    <w:p w14:paraId="7E97EC8F" w14:textId="77777777" w:rsidR="003800DD" w:rsidRPr="00D91820" w:rsidRDefault="00091F52" w:rsidP="00A54A66">
      <w:pPr>
        <w:pStyle w:val="11"/>
        <w:numPr>
          <w:ilvl w:val="1"/>
          <w:numId w:val="1"/>
        </w:numPr>
        <w:tabs>
          <w:tab w:val="left" w:pos="1095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Образовательные отношения прекращаются в связи с отчислением обучающегося из Спортивной школы.</w:t>
      </w:r>
    </w:p>
    <w:p w14:paraId="255B1540" w14:textId="77777777" w:rsidR="003800DD" w:rsidRPr="00D91820" w:rsidRDefault="00091F52" w:rsidP="00A54A66">
      <w:pPr>
        <w:pStyle w:val="11"/>
        <w:numPr>
          <w:ilvl w:val="1"/>
          <w:numId w:val="1"/>
        </w:numPr>
        <w:tabs>
          <w:tab w:val="left" w:pos="1100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Досрочное прекращение образовательных отношений п инициативе обучающегося или родителей (законных представителей) несовершеннолетнего обучающегося или родителей (законных представителей) несовершеннолетних обучающегося не влечет за собой возникновение каких-либо дополнительных, в том числе материальных, обязательств указанного обучающегося перед Спортивной школой.</w:t>
      </w:r>
    </w:p>
    <w:p w14:paraId="324AEFEC" w14:textId="77777777" w:rsidR="003800DD" w:rsidRPr="00D91820" w:rsidRDefault="00091F52" w:rsidP="00A54A66">
      <w:pPr>
        <w:pStyle w:val="11"/>
        <w:numPr>
          <w:ilvl w:val="1"/>
          <w:numId w:val="1"/>
        </w:numPr>
        <w:tabs>
          <w:tab w:val="left" w:pos="1095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Отчисление обучающихся из Спортивной школы осуществляется на основании распорядительного акта (приказа) директора Спортивной школы.</w:t>
      </w:r>
    </w:p>
    <w:p w14:paraId="7FE308FF" w14:textId="77777777" w:rsidR="003800DD" w:rsidRPr="00D91820" w:rsidRDefault="00091F52" w:rsidP="00A54A66">
      <w:pPr>
        <w:pStyle w:val="11"/>
        <w:numPr>
          <w:ilvl w:val="1"/>
          <w:numId w:val="1"/>
        </w:numPr>
        <w:tabs>
          <w:tab w:val="left" w:pos="1105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Права и обязанности обучающегося, предусмотренные законодательством об образовании и локальными нормативными актами Спортивной школы, прекращаются с даты его отчисления из Спортивной школы.</w:t>
      </w:r>
    </w:p>
    <w:p w14:paraId="43DD1DCA" w14:textId="77777777" w:rsidR="003800DD" w:rsidRPr="00D91820" w:rsidRDefault="00091F52" w:rsidP="00A54A66">
      <w:pPr>
        <w:pStyle w:val="11"/>
        <w:numPr>
          <w:ilvl w:val="1"/>
          <w:numId w:val="1"/>
        </w:numPr>
        <w:tabs>
          <w:tab w:val="left" w:pos="1110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В случае прекращения деятельности Спортивной школы, а также в случае аннулирования у нее лицензии на право осуществления образовательной деятельности, Спортивная школа при содействии учредителя осуществляет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осуществляющие образовательную деятельность по дополнительным образовательным программам соответствующих уровня и направленности.</w:t>
      </w:r>
    </w:p>
    <w:p w14:paraId="14CCB1AA" w14:textId="77777777" w:rsidR="003800DD" w:rsidRPr="00D91820" w:rsidRDefault="00091F52" w:rsidP="00A54A66">
      <w:pPr>
        <w:pStyle w:val="11"/>
        <w:numPr>
          <w:ilvl w:val="1"/>
          <w:numId w:val="1"/>
        </w:numPr>
        <w:tabs>
          <w:tab w:val="left" w:pos="1105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Основанием для прекращения образовательных отношений является приказ об отчислении обучающегося из Спортивной школы. Права и обязанности обучающегося, предусмотренные законодательством об образовании и локальными нормативными актами Спортивной школы, прекращаются с даты его отчисления из Спортивной школы.</w:t>
      </w:r>
    </w:p>
    <w:p w14:paraId="0BC89416" w14:textId="77777777" w:rsidR="003800DD" w:rsidRPr="00D91820" w:rsidRDefault="00091F52" w:rsidP="00A54A66">
      <w:pPr>
        <w:pStyle w:val="11"/>
        <w:numPr>
          <w:ilvl w:val="1"/>
          <w:numId w:val="1"/>
        </w:numPr>
        <w:tabs>
          <w:tab w:val="left" w:pos="1110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Спортивная школа вправе выдавать лицам, освоившим дополнительные образовательные программы, по которым не предусмотрено итоговой аттестации, документы об обучении в соответствии с Порядком выдачи документов, подтверждающих обучение в Спортивной школе.</w:t>
      </w:r>
    </w:p>
    <w:p w14:paraId="28E5D4DA" w14:textId="77777777" w:rsidR="003800DD" w:rsidRPr="00D91820" w:rsidRDefault="00091F52" w:rsidP="00A54A66">
      <w:pPr>
        <w:pStyle w:val="11"/>
        <w:numPr>
          <w:ilvl w:val="1"/>
          <w:numId w:val="1"/>
        </w:numPr>
        <w:tabs>
          <w:tab w:val="left" w:pos="1105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За выдачу документов об обучении и их дубликатов, плата не взимается.</w:t>
      </w:r>
    </w:p>
    <w:p w14:paraId="14238644" w14:textId="77777777" w:rsidR="003800DD" w:rsidRPr="00D91820" w:rsidRDefault="00091F52" w:rsidP="00A54A66">
      <w:pPr>
        <w:pStyle w:val="11"/>
        <w:numPr>
          <w:ilvl w:val="1"/>
          <w:numId w:val="1"/>
        </w:numPr>
        <w:tabs>
          <w:tab w:val="left" w:pos="1110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Лицам, освоившим часть образовательной программы и (или) отчисленным из Спортивной школы, при досрочном прекращении образовательных отношений Спортивная школа в трехдневный срок после издания распорядительного акта (приказа) об отчислении обучающегося выдает справку о периоде обучения в соответствии с Порядком выдачи документов, подтверждающих обучение в Спортивной школе.</w:t>
      </w:r>
    </w:p>
    <w:p w14:paraId="31E294BA" w14:textId="77777777" w:rsidR="003800DD" w:rsidRPr="00D91820" w:rsidRDefault="00091F52" w:rsidP="00A54A66">
      <w:pPr>
        <w:pStyle w:val="11"/>
        <w:numPr>
          <w:ilvl w:val="1"/>
          <w:numId w:val="5"/>
        </w:numPr>
        <w:tabs>
          <w:tab w:val="left" w:pos="1674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Основания отчисления обучающихся:</w:t>
      </w:r>
    </w:p>
    <w:p w14:paraId="5C707BFC" w14:textId="77777777" w:rsidR="003800DD" w:rsidRPr="00D91820" w:rsidRDefault="00091F52" w:rsidP="00A54A66">
      <w:pPr>
        <w:pStyle w:val="11"/>
        <w:numPr>
          <w:ilvl w:val="0"/>
          <w:numId w:val="6"/>
        </w:numPr>
        <w:tabs>
          <w:tab w:val="left" w:pos="912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в связи с получением образования (завершением образования)</w:t>
      </w:r>
    </w:p>
    <w:p w14:paraId="62515946" w14:textId="77777777" w:rsidR="003800DD" w:rsidRPr="00D91820" w:rsidRDefault="00091F52" w:rsidP="00A54A66">
      <w:pPr>
        <w:pStyle w:val="11"/>
        <w:numPr>
          <w:ilvl w:val="0"/>
          <w:numId w:val="6"/>
        </w:numPr>
        <w:tabs>
          <w:tab w:val="left" w:pos="936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досрочно в следующих случаях:</w:t>
      </w:r>
    </w:p>
    <w:p w14:paraId="65DAAD64" w14:textId="77777777" w:rsidR="003800DD" w:rsidRPr="00D91820" w:rsidRDefault="00091F52" w:rsidP="00A54A66">
      <w:pPr>
        <w:pStyle w:val="11"/>
        <w:numPr>
          <w:ilvl w:val="0"/>
          <w:numId w:val="7"/>
        </w:numPr>
        <w:tabs>
          <w:tab w:val="left" w:pos="788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деятельностью</w:t>
      </w:r>
    </w:p>
    <w:p w14:paraId="113AC2CD" w14:textId="0E36C9EF" w:rsidR="003800DD" w:rsidRPr="00D91820" w:rsidRDefault="00091F52" w:rsidP="00A54A66">
      <w:pPr>
        <w:pStyle w:val="11"/>
        <w:numPr>
          <w:ilvl w:val="0"/>
          <w:numId w:val="7"/>
        </w:numPr>
        <w:tabs>
          <w:tab w:val="left" w:pos="788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 xml:space="preserve">по инициативе Спортивной школы в случае невыполнения обучающимся добросовестного освоения образовательной программы, в случае установления нарушения порядка приема в образовательную организацию, повлекшего по вине обучающегося </w:t>
      </w:r>
      <w:r w:rsidRPr="00D91820">
        <w:rPr>
          <w:rStyle w:val="a3"/>
          <w:color w:val="auto"/>
          <w:sz w:val="24"/>
          <w:szCs w:val="24"/>
        </w:rPr>
        <w:lastRenderedPageBreak/>
        <w:t>незаконное зачисление в образовательную организацию в случае систематических нарушений обучающихся Устава Спортивной школы, в т.ч. грубого и конфликтного поведения по отношению к иным обучающимся и персоналу Спортивной школы, в случае создания обучающимся угрозы жизни здоровью других обучающихся или персонала Спортивной школы при нахождении на занятиях, в случае умышленного причинения обучающимся материального ущерба Спортивной школы, организации или участия обучающегося в противоправных деяниях на территории Спортивной школы и за ее пределами с использованием полученных спортивных навыков, в том числе превышая пределы необходимой обороны, участия в антиправительственных выступлениях, акциях по дискредитации Вооруженных сил, совершении уголовных преступлений и административных правонарушений) .</w:t>
      </w:r>
    </w:p>
    <w:p w14:paraId="164FF46A" w14:textId="77777777" w:rsidR="003800DD" w:rsidRPr="00D91820" w:rsidRDefault="00091F52" w:rsidP="00A54A66">
      <w:pPr>
        <w:pStyle w:val="11"/>
        <w:numPr>
          <w:ilvl w:val="0"/>
          <w:numId w:val="7"/>
        </w:numPr>
        <w:tabs>
          <w:tab w:val="left" w:pos="788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Спортивной школы, в том числе в случаях ликвидации Спортивной школы; ухудшения состояния здоровья обучающегося; заявления эмансипированного несовершеннолетнего, родителей (законных представителей) обучающегося о добровольном отчислении;</w:t>
      </w:r>
    </w:p>
    <w:p w14:paraId="146033FE" w14:textId="77777777" w:rsidR="003800DD" w:rsidRPr="00D91820" w:rsidRDefault="00091F52" w:rsidP="00A54A66">
      <w:pPr>
        <w:pStyle w:val="11"/>
        <w:numPr>
          <w:ilvl w:val="0"/>
          <w:numId w:val="7"/>
        </w:numPr>
        <w:tabs>
          <w:tab w:val="left" w:pos="783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систематическое невыполнение эмансипированным несовершеннолетним, родителями (законными представителями) обучающегося договорных обстоятельств и Устава Спортивной школы.</w:t>
      </w:r>
    </w:p>
    <w:p w14:paraId="49B75491" w14:textId="11A1351D" w:rsidR="003800DD" w:rsidRPr="00D91820" w:rsidRDefault="00091F52" w:rsidP="00A54A66">
      <w:pPr>
        <w:pStyle w:val="11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 xml:space="preserve">Отчисление обучающихся из Спортивной школы осуществляется по решения </w:t>
      </w:r>
      <w:r w:rsidR="0090534F">
        <w:rPr>
          <w:rStyle w:val="a3"/>
          <w:color w:val="auto"/>
          <w:sz w:val="24"/>
          <w:szCs w:val="24"/>
        </w:rPr>
        <w:t>п</w:t>
      </w:r>
      <w:r w:rsidRPr="00D91820">
        <w:rPr>
          <w:rStyle w:val="a3"/>
          <w:color w:val="auto"/>
          <w:sz w:val="24"/>
          <w:szCs w:val="24"/>
        </w:rPr>
        <w:t>едагогического совета Спортивной школы на основании приказа директора Спортивной школы.</w:t>
      </w:r>
    </w:p>
    <w:p w14:paraId="1934087C" w14:textId="77777777" w:rsidR="003800DD" w:rsidRPr="00D91820" w:rsidRDefault="00091F52" w:rsidP="00A54A66">
      <w:pPr>
        <w:pStyle w:val="22"/>
        <w:keepNext/>
        <w:keepLines/>
        <w:spacing w:after="0" w:line="240" w:lineRule="auto"/>
        <w:ind w:left="3280" w:firstLine="709"/>
        <w:jc w:val="both"/>
        <w:rPr>
          <w:color w:val="auto"/>
          <w:sz w:val="24"/>
          <w:szCs w:val="24"/>
        </w:rPr>
      </w:pPr>
      <w:bookmarkStart w:id="4" w:name="bookmark10"/>
      <w:r w:rsidRPr="00D91820">
        <w:rPr>
          <w:rStyle w:val="21"/>
          <w:b/>
          <w:bCs/>
          <w:color w:val="auto"/>
          <w:sz w:val="24"/>
          <w:szCs w:val="24"/>
        </w:rPr>
        <w:t>5.Заключительные положения</w:t>
      </w:r>
      <w:bookmarkEnd w:id="4"/>
    </w:p>
    <w:p w14:paraId="7C362D4C" w14:textId="77777777" w:rsidR="003800DD" w:rsidRPr="00D91820" w:rsidRDefault="00091F52" w:rsidP="00A54A66">
      <w:pPr>
        <w:pStyle w:val="11"/>
        <w:numPr>
          <w:ilvl w:val="1"/>
          <w:numId w:val="8"/>
        </w:numPr>
        <w:tabs>
          <w:tab w:val="left" w:pos="1147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Настоящее Положение является локальным нормативным актом Спортивной школы, принято в порядке, предусмотренном Уставом</w:t>
      </w:r>
    </w:p>
    <w:p w14:paraId="4574BBEA" w14:textId="77777777" w:rsidR="003800DD" w:rsidRPr="00D91820" w:rsidRDefault="00091F52" w:rsidP="00A54A66">
      <w:pPr>
        <w:pStyle w:val="11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Спортивной школы для принятия Положения, вступает в силу с даты го утверждения приказом директора Спортивной школы и действует бессрочно.</w:t>
      </w:r>
    </w:p>
    <w:p w14:paraId="2A59CADD" w14:textId="77777777" w:rsidR="003800DD" w:rsidRPr="00D91820" w:rsidRDefault="00091F52" w:rsidP="00A54A66">
      <w:pPr>
        <w:pStyle w:val="11"/>
        <w:numPr>
          <w:ilvl w:val="1"/>
          <w:numId w:val="8"/>
        </w:numPr>
        <w:tabs>
          <w:tab w:val="left" w:pos="1147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Все изменения и (или) дополнения, вносимые в настоящее Положение, оформляются в письменной форме, принимаются с учетом мнения Совета родителей в порядке, предусмотренном Уставом Спортивной школы для принятия Положения, и вступают в силу с даты утверждения директором Спортивной школы.</w:t>
      </w:r>
    </w:p>
    <w:p w14:paraId="51C8455E" w14:textId="77777777" w:rsidR="003800DD" w:rsidRPr="00D91820" w:rsidRDefault="00091F52" w:rsidP="00A54A66">
      <w:pPr>
        <w:pStyle w:val="11"/>
        <w:numPr>
          <w:ilvl w:val="1"/>
          <w:numId w:val="8"/>
        </w:numPr>
        <w:tabs>
          <w:tab w:val="left" w:pos="1147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После принятия Положения в новой редакции и (или) внесение изменений и дополнений, предыдущая автоматически утрачивает силу.</w:t>
      </w:r>
    </w:p>
    <w:p w14:paraId="0B1A1320" w14:textId="77777777" w:rsidR="003800DD" w:rsidRPr="00D91820" w:rsidRDefault="00091F52" w:rsidP="00A54A66">
      <w:pPr>
        <w:pStyle w:val="11"/>
        <w:numPr>
          <w:ilvl w:val="1"/>
          <w:numId w:val="8"/>
        </w:numPr>
        <w:tabs>
          <w:tab w:val="left" w:pos="1147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Положение подлежит актуализации при изменении законодательства, регламентирующего предусмотренные им положения.</w:t>
      </w:r>
    </w:p>
    <w:p w14:paraId="025C5C4A" w14:textId="77777777" w:rsidR="003800DD" w:rsidRPr="00D91820" w:rsidRDefault="00091F52" w:rsidP="00A54A66">
      <w:pPr>
        <w:pStyle w:val="11"/>
        <w:numPr>
          <w:ilvl w:val="1"/>
          <w:numId w:val="8"/>
        </w:numPr>
        <w:tabs>
          <w:tab w:val="left" w:pos="1147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Настоящее Положение подлежит размещению на официальном сайте Спортивной школы в сети Интернет.</w:t>
      </w:r>
    </w:p>
    <w:p w14:paraId="2C4D360F" w14:textId="77777777" w:rsidR="003800DD" w:rsidRPr="00D91820" w:rsidRDefault="00091F52" w:rsidP="00A54A66">
      <w:pPr>
        <w:pStyle w:val="11"/>
        <w:numPr>
          <w:ilvl w:val="1"/>
          <w:numId w:val="8"/>
        </w:numPr>
        <w:tabs>
          <w:tab w:val="left" w:pos="1147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91820">
        <w:rPr>
          <w:rStyle w:val="a3"/>
          <w:color w:val="auto"/>
          <w:sz w:val="24"/>
          <w:szCs w:val="24"/>
        </w:rPr>
        <w:t>Вопросы оформления возникновения, приостановления и прекращения образовательных отношений между Спортивной школой и обучающимся и (или) родителями (законными представителями) несовершеннолетних обучающихся при приеме, переводе, отчислении и восстановлении обучающихся, не урегулированные настоящим Положением, определяются Правилами приема обучающихся в Спортивную школу на обучение, Положением о порядке и основаниях перевода, отчисления и восстановления обучающихся в Спортивной школе и иными локальными нормативными актами Спортивной школы, с которыми в установленном порядке Спортивная школа обязана ознакомить поступающего и (или) его родителей (законных представителей).</w:t>
      </w:r>
    </w:p>
    <w:sectPr w:rsidR="003800DD" w:rsidRPr="00D91820" w:rsidSect="008E0C7A">
      <w:pgSz w:w="11900" w:h="16840"/>
      <w:pgMar w:top="567" w:right="567" w:bottom="567" w:left="1701" w:header="703" w:footer="62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85BD3" w14:textId="77777777" w:rsidR="000C0019" w:rsidRDefault="000C0019">
      <w:r>
        <w:separator/>
      </w:r>
    </w:p>
  </w:endnote>
  <w:endnote w:type="continuationSeparator" w:id="0">
    <w:p w14:paraId="2DDCA6B5" w14:textId="77777777" w:rsidR="000C0019" w:rsidRDefault="000C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A65F9" w14:textId="77777777" w:rsidR="000C0019" w:rsidRDefault="000C0019"/>
  </w:footnote>
  <w:footnote w:type="continuationSeparator" w:id="0">
    <w:p w14:paraId="4A04A581" w14:textId="77777777" w:rsidR="000C0019" w:rsidRDefault="000C00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50C3C"/>
    <w:multiLevelType w:val="multilevel"/>
    <w:tmpl w:val="F3328F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4367FA"/>
    <w:multiLevelType w:val="multilevel"/>
    <w:tmpl w:val="5D68B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3C6D29"/>
    <w:multiLevelType w:val="multilevel"/>
    <w:tmpl w:val="197066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B91813"/>
    <w:multiLevelType w:val="multilevel"/>
    <w:tmpl w:val="9D4E31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5D791B"/>
    <w:multiLevelType w:val="multilevel"/>
    <w:tmpl w:val="926A6132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5911F1"/>
    <w:multiLevelType w:val="multilevel"/>
    <w:tmpl w:val="10ECA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B85F8A"/>
    <w:multiLevelType w:val="multilevel"/>
    <w:tmpl w:val="DD8E10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C81F7D"/>
    <w:multiLevelType w:val="multilevel"/>
    <w:tmpl w:val="5678C642"/>
    <w:lvl w:ilvl="0">
      <w:start w:val="4"/>
      <w:numFmt w:val="decimal"/>
      <w:lvlText w:val="%1."/>
      <w:lvlJc w:val="left"/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0DD"/>
    <w:rsid w:val="00091F52"/>
    <w:rsid w:val="000A6CC6"/>
    <w:rsid w:val="000C0019"/>
    <w:rsid w:val="00151216"/>
    <w:rsid w:val="001B230D"/>
    <w:rsid w:val="003800DD"/>
    <w:rsid w:val="005A52B3"/>
    <w:rsid w:val="006462F7"/>
    <w:rsid w:val="00796898"/>
    <w:rsid w:val="00872376"/>
    <w:rsid w:val="008E0C7A"/>
    <w:rsid w:val="0090534F"/>
    <w:rsid w:val="00964E3E"/>
    <w:rsid w:val="00A54A66"/>
    <w:rsid w:val="00A81B78"/>
    <w:rsid w:val="00C1380F"/>
    <w:rsid w:val="00C71165"/>
    <w:rsid w:val="00D91820"/>
    <w:rsid w:val="00E671FC"/>
    <w:rsid w:val="00F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19F30"/>
  <w15:docId w15:val="{B3AD4C3A-1F59-4DE8-9119-FB24C3C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/>
      <w:iCs/>
      <w:smallCaps w:val="0"/>
      <w:strike w:val="0"/>
      <w:color w:val="263355"/>
      <w:sz w:val="118"/>
      <w:szCs w:val="118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/>
      <w:bCs/>
      <w:i w:val="0"/>
      <w:iCs w:val="0"/>
      <w:smallCaps w:val="0"/>
      <w:strike w:val="0"/>
      <w:color w:val="263355"/>
      <w:w w:val="7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pPr>
      <w:spacing w:line="269" w:lineRule="auto"/>
    </w:pPr>
    <w:rPr>
      <w:rFonts w:ascii="Arial" w:eastAsia="Arial" w:hAnsi="Arial" w:cs="Arial"/>
      <w:sz w:val="22"/>
      <w:szCs w:val="22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Arial" w:eastAsia="Arial" w:hAnsi="Arial" w:cs="Arial"/>
      <w:i/>
      <w:iCs/>
      <w:color w:val="263355"/>
      <w:sz w:val="118"/>
      <w:szCs w:val="118"/>
    </w:rPr>
  </w:style>
  <w:style w:type="paragraph" w:customStyle="1" w:styleId="50">
    <w:name w:val="Основной текст (5)"/>
    <w:basedOn w:val="a"/>
    <w:link w:val="5"/>
    <w:pPr>
      <w:spacing w:after="1480"/>
      <w:jc w:val="center"/>
    </w:pPr>
    <w:rPr>
      <w:rFonts w:ascii="Calibri" w:eastAsia="Calibri" w:hAnsi="Calibri" w:cs="Calibri"/>
      <w:b/>
      <w:bCs/>
      <w:color w:val="263355"/>
      <w:w w:val="70"/>
    </w:rPr>
  </w:style>
  <w:style w:type="paragraph" w:customStyle="1" w:styleId="20">
    <w:name w:val="Основной текст (2)"/>
    <w:basedOn w:val="a"/>
    <w:link w:val="2"/>
    <w:pPr>
      <w:spacing w:after="2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pacing w:line="298" w:lineRule="auto"/>
      <w:ind w:right="480"/>
    </w:pPr>
    <w:rPr>
      <w:rFonts w:ascii="Arial" w:eastAsia="Arial" w:hAnsi="Arial" w:cs="Arial"/>
      <w:sz w:val="11"/>
      <w:szCs w:val="11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pacing w:after="310" w:line="276" w:lineRule="auto"/>
      <w:ind w:left="349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7D52A-D3DC-4A3B-92EF-2733A148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 Директор</dc:creator>
  <cp:keywords/>
  <cp:lastModifiedBy>Admin</cp:lastModifiedBy>
  <cp:revision>6</cp:revision>
  <cp:lastPrinted>2024-09-23T05:34:00Z</cp:lastPrinted>
  <dcterms:created xsi:type="dcterms:W3CDTF">2024-09-23T05:14:00Z</dcterms:created>
  <dcterms:modified xsi:type="dcterms:W3CDTF">2024-09-23T08:29:00Z</dcterms:modified>
</cp:coreProperties>
</file>